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4" o:title="tapeta" recolor="t" type="frame"/>
    </v:background>
  </w:background>
  <w:body>
    <w:p w14:paraId="3925F6E6" w14:textId="77777777" w:rsidR="0053293E" w:rsidRDefault="0053293E" w:rsidP="00013499">
      <w:pPr>
        <w:spacing w:line="240" w:lineRule="auto"/>
        <w:ind w:right="129"/>
        <w:jc w:val="center"/>
        <w:rPr>
          <w:rFonts w:cs="Times New Roman"/>
          <w:color w:val="2F5496" w:themeColor="accent1" w:themeShade="BF"/>
          <w:sz w:val="44"/>
          <w:szCs w:val="4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31D616" w14:textId="0CEED154" w:rsidR="00A9552B" w:rsidRPr="00CA306B" w:rsidRDefault="00A9552B" w:rsidP="00013499">
      <w:pPr>
        <w:spacing w:line="240" w:lineRule="auto"/>
        <w:ind w:right="129"/>
        <w:jc w:val="center"/>
        <w:rPr>
          <w:rFonts w:cs="Times New Roman"/>
          <w:color w:val="2F5496" w:themeColor="accent1" w:themeShade="BF"/>
          <w:sz w:val="44"/>
          <w:szCs w:val="4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06B">
        <w:rPr>
          <w:rFonts w:cs="Times New Roman"/>
          <w:color w:val="2F5496" w:themeColor="accent1" w:themeShade="BF"/>
          <w:sz w:val="44"/>
          <w:szCs w:val="4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 for papers</w:t>
      </w:r>
    </w:p>
    <w:p w14:paraId="54202D1D" w14:textId="77777777" w:rsidR="00A9552B" w:rsidRPr="00013499" w:rsidRDefault="00A9552B" w:rsidP="00013499">
      <w:pPr>
        <w:spacing w:after="0"/>
        <w:jc w:val="center"/>
        <w:rPr>
          <w:rFonts w:cs="Times New Roman"/>
          <w:color w:val="2F5496" w:themeColor="accent1" w:themeShade="BF"/>
          <w:sz w:val="22"/>
          <w:lang w:val="en-GB"/>
        </w:rPr>
      </w:pPr>
      <w:r w:rsidRPr="00013499">
        <w:rPr>
          <w:rFonts w:cs="Times New Roman"/>
          <w:color w:val="2F5496" w:themeColor="accent1" w:themeShade="BF"/>
          <w:sz w:val="22"/>
          <w:lang w:val="en-US"/>
        </w:rPr>
        <w:t>European Sociological Association (ESA)</w:t>
      </w:r>
    </w:p>
    <w:p w14:paraId="716F9C9B" w14:textId="53A5BCCC" w:rsidR="00A9552B" w:rsidRPr="0082522A" w:rsidRDefault="00A9552B" w:rsidP="00013499">
      <w:pPr>
        <w:spacing w:after="0"/>
        <w:jc w:val="center"/>
        <w:rPr>
          <w:rFonts w:cs="Times New Roman"/>
          <w:color w:val="2F5496" w:themeColor="accent1" w:themeShade="BF"/>
          <w:szCs w:val="24"/>
          <w:lang w:val="en-GB"/>
        </w:rPr>
      </w:pPr>
      <w:r w:rsidRPr="0082522A">
        <w:rPr>
          <w:rFonts w:cs="Times New Roman"/>
          <w:color w:val="2F5496" w:themeColor="accent1" w:themeShade="BF"/>
          <w:szCs w:val="24"/>
          <w:lang w:val="en-US"/>
        </w:rPr>
        <w:t>Research Network "Sociology of Famil</w:t>
      </w:r>
      <w:r w:rsidR="00844252">
        <w:rPr>
          <w:rFonts w:cs="Times New Roman"/>
          <w:color w:val="2F5496" w:themeColor="accent1" w:themeShade="BF"/>
          <w:szCs w:val="24"/>
          <w:lang w:val="en-US"/>
        </w:rPr>
        <w:t>ies</w:t>
      </w:r>
      <w:r w:rsidRPr="0082522A">
        <w:rPr>
          <w:rFonts w:cs="Times New Roman"/>
          <w:color w:val="2F5496" w:themeColor="accent1" w:themeShade="BF"/>
          <w:szCs w:val="24"/>
          <w:lang w:val="en-US"/>
        </w:rPr>
        <w:t xml:space="preserve"> and Intimate Lives" (RN13)</w:t>
      </w:r>
    </w:p>
    <w:p w14:paraId="61D7D5CD" w14:textId="77777777" w:rsidR="00A9552B" w:rsidRPr="00013499" w:rsidRDefault="00A9552B" w:rsidP="00013499">
      <w:pPr>
        <w:spacing w:after="0"/>
        <w:jc w:val="center"/>
        <w:rPr>
          <w:rFonts w:cs="Times New Roman"/>
          <w:color w:val="2F5496" w:themeColor="accent1" w:themeShade="BF"/>
          <w:sz w:val="22"/>
          <w:lang w:val="en-GB"/>
        </w:rPr>
      </w:pPr>
      <w:r w:rsidRPr="00013499">
        <w:rPr>
          <w:rFonts w:cs="Times New Roman"/>
          <w:color w:val="2F5496" w:themeColor="accent1" w:themeShade="BF"/>
          <w:sz w:val="22"/>
          <w:lang w:val="en-US"/>
        </w:rPr>
        <w:t>is inviting submissions to its</w:t>
      </w:r>
    </w:p>
    <w:p w14:paraId="3031FE1A" w14:textId="77777777" w:rsidR="00A9552B" w:rsidRPr="0082522A" w:rsidRDefault="00A9552B" w:rsidP="00013499">
      <w:pPr>
        <w:spacing w:after="0"/>
        <w:jc w:val="center"/>
        <w:rPr>
          <w:rFonts w:cs="Times New Roman"/>
          <w:b/>
          <w:color w:val="2F5496" w:themeColor="accent1" w:themeShade="BF"/>
          <w:sz w:val="28"/>
          <w:szCs w:val="28"/>
          <w:lang w:val="en-GB"/>
        </w:rPr>
      </w:pPr>
      <w:r w:rsidRPr="0082522A">
        <w:rPr>
          <w:rFonts w:cs="Times New Roman"/>
          <w:b/>
          <w:color w:val="2F5496" w:themeColor="accent1" w:themeShade="BF"/>
          <w:sz w:val="28"/>
          <w:szCs w:val="28"/>
          <w:lang w:val="en-US"/>
        </w:rPr>
        <w:t>Interim Meeting 2020</w:t>
      </w:r>
    </w:p>
    <w:p w14:paraId="08EE031D" w14:textId="1B365357" w:rsidR="00A9552B" w:rsidRPr="00013499" w:rsidRDefault="00A9552B" w:rsidP="00013499">
      <w:pPr>
        <w:spacing w:after="0"/>
        <w:jc w:val="center"/>
        <w:rPr>
          <w:rFonts w:cs="Times New Roman"/>
          <w:color w:val="2F5496" w:themeColor="accent1" w:themeShade="BF"/>
          <w:sz w:val="22"/>
          <w:lang w:val="en-US"/>
        </w:rPr>
      </w:pPr>
      <w:r w:rsidRPr="00013499">
        <w:rPr>
          <w:rFonts w:cs="Times New Roman"/>
          <w:color w:val="2F5496" w:themeColor="accent1" w:themeShade="BF"/>
          <w:sz w:val="22"/>
          <w:lang w:val="en-US"/>
        </w:rPr>
        <w:t xml:space="preserve">at </w:t>
      </w:r>
      <w:proofErr w:type="spellStart"/>
      <w:r w:rsidRPr="00013499">
        <w:rPr>
          <w:rFonts w:cs="Times New Roman"/>
          <w:color w:val="2F5496" w:themeColor="accent1" w:themeShade="BF"/>
          <w:sz w:val="22"/>
          <w:lang w:val="en-US"/>
        </w:rPr>
        <w:t>Palacký</w:t>
      </w:r>
      <w:proofErr w:type="spellEnd"/>
      <w:r w:rsidRPr="00013499">
        <w:rPr>
          <w:rFonts w:cs="Times New Roman"/>
          <w:color w:val="2F5496" w:themeColor="accent1" w:themeShade="BF"/>
          <w:sz w:val="22"/>
          <w:lang w:val="en-US"/>
        </w:rPr>
        <w:t xml:space="preserve"> University, Olomouc, Czech Republic, </w:t>
      </w:r>
      <w:r w:rsidRPr="00930A11">
        <w:rPr>
          <w:rFonts w:cs="Times New Roman"/>
          <w:b/>
          <w:color w:val="2F5496" w:themeColor="accent1" w:themeShade="BF"/>
          <w:sz w:val="22"/>
          <w:lang w:val="en-US"/>
        </w:rPr>
        <w:t>15</w:t>
      </w:r>
      <w:r w:rsidRPr="00930A11">
        <w:rPr>
          <w:rFonts w:cs="Times New Roman"/>
          <w:b/>
          <w:color w:val="2F5496" w:themeColor="accent1" w:themeShade="BF"/>
          <w:sz w:val="22"/>
          <w:vertAlign w:val="superscript"/>
          <w:lang w:val="en-US"/>
        </w:rPr>
        <w:t>th</w:t>
      </w:r>
      <w:r w:rsidRPr="00930A11">
        <w:rPr>
          <w:rFonts w:cs="Times New Roman"/>
          <w:b/>
          <w:color w:val="2F5496" w:themeColor="accent1" w:themeShade="BF"/>
          <w:sz w:val="22"/>
          <w:lang w:val="en-US"/>
        </w:rPr>
        <w:t xml:space="preserve"> – 17</w:t>
      </w:r>
      <w:r w:rsidRPr="00930A11">
        <w:rPr>
          <w:rFonts w:cs="Times New Roman"/>
          <w:b/>
          <w:color w:val="2F5496" w:themeColor="accent1" w:themeShade="BF"/>
          <w:sz w:val="22"/>
          <w:vertAlign w:val="superscript"/>
          <w:lang w:val="en-US"/>
        </w:rPr>
        <w:t>th</w:t>
      </w:r>
      <w:r w:rsidRPr="00930A11">
        <w:rPr>
          <w:rFonts w:cs="Times New Roman"/>
          <w:b/>
          <w:color w:val="2F5496" w:themeColor="accent1" w:themeShade="BF"/>
          <w:sz w:val="22"/>
          <w:lang w:val="en-US"/>
        </w:rPr>
        <w:t xml:space="preserve"> June</w:t>
      </w:r>
      <w:r w:rsidR="00F7742D" w:rsidRPr="00930A11">
        <w:rPr>
          <w:rFonts w:cs="Times New Roman"/>
          <w:b/>
          <w:color w:val="2F5496" w:themeColor="accent1" w:themeShade="BF"/>
          <w:sz w:val="22"/>
          <w:lang w:val="en-US"/>
        </w:rPr>
        <w:t>,</w:t>
      </w:r>
      <w:r w:rsidRPr="00930A11">
        <w:rPr>
          <w:rFonts w:cs="Times New Roman"/>
          <w:b/>
          <w:color w:val="2F5496" w:themeColor="accent1" w:themeShade="BF"/>
          <w:sz w:val="22"/>
          <w:lang w:val="en-US"/>
        </w:rPr>
        <w:t xml:space="preserve"> 2020</w:t>
      </w:r>
    </w:p>
    <w:p w14:paraId="0BE53282" w14:textId="6EE74745" w:rsidR="00013499" w:rsidRPr="00CA306B" w:rsidRDefault="00A9552B" w:rsidP="00013499">
      <w:pPr>
        <w:pStyle w:val="Nadpis2"/>
        <w:spacing w:before="0" w:after="240"/>
        <w:jc w:val="center"/>
        <w:rPr>
          <w:rFonts w:ascii="Times New Roman" w:hAnsi="Times New Roman" w:cs="Times New Roman"/>
          <w:b w:val="0"/>
          <w:color w:val="2F5496" w:themeColor="accent1" w:themeShade="BF"/>
          <w:sz w:val="32"/>
          <w:szCs w:val="32"/>
          <w:lang w:val="en-US"/>
        </w:rPr>
      </w:pPr>
      <w:r w:rsidRPr="00CA306B">
        <w:rPr>
          <w:rFonts w:ascii="Times New Roman" w:hAnsi="Times New Roman" w:cs="Times New Roman"/>
          <w:color w:val="2F5496" w:themeColor="accent1" w:themeShade="BF"/>
          <w:sz w:val="32"/>
          <w:szCs w:val="32"/>
          <w:lang w:val="en-US"/>
        </w:rPr>
        <w:t>Extended family relationships: What are they in late modernity?</w:t>
      </w:r>
      <w:r w:rsidRPr="00CA306B">
        <w:rPr>
          <w:rFonts w:ascii="Times New Roman" w:hAnsi="Times New Roman" w:cs="Times New Roman"/>
          <w:b w:val="0"/>
          <w:color w:val="2F5496" w:themeColor="accent1" w:themeShade="BF"/>
          <w:sz w:val="32"/>
          <w:szCs w:val="32"/>
          <w:lang w:val="en-US"/>
        </w:rPr>
        <w:t xml:space="preserve"> </w:t>
      </w:r>
    </w:p>
    <w:p w14:paraId="1EF90D79" w14:textId="4BA37C75" w:rsidR="00A9552B" w:rsidRPr="00013499" w:rsidRDefault="00A9552B" w:rsidP="00AD32A2">
      <w:pPr>
        <w:pStyle w:val="Bezmezer"/>
        <w:spacing w:line="360" w:lineRule="auto"/>
        <w:jc w:val="both"/>
        <w:rPr>
          <w:rFonts w:ascii="Times New Roman" w:hAnsi="Times New Roman"/>
          <w:color w:val="2F5496" w:themeColor="accent1" w:themeShade="BF"/>
          <w:sz w:val="20"/>
          <w:szCs w:val="20"/>
          <w:lang w:val="en-US" w:eastAsia="cs-CZ"/>
        </w:rPr>
      </w:pPr>
      <w:r w:rsidRPr="00013499">
        <w:rPr>
          <w:noProof/>
          <w:sz w:val="20"/>
          <w:szCs w:val="20"/>
          <w:lang w:eastAsia="cs-CZ"/>
        </w:rPr>
        <mc:AlternateContent>
          <mc:Choice Requires="wps">
            <w:drawing>
              <wp:anchor distT="0" distB="0" distL="114300" distR="114300" simplePos="0" relativeHeight="251661312" behindDoc="1" locked="0" layoutInCell="1" allowOverlap="1" wp14:anchorId="2C5B7638" wp14:editId="7A492AB7">
                <wp:simplePos x="0" y="0"/>
                <wp:positionH relativeFrom="rightMargin">
                  <wp:align>left</wp:align>
                </wp:positionH>
                <wp:positionV relativeFrom="paragraph">
                  <wp:posOffset>17145</wp:posOffset>
                </wp:positionV>
                <wp:extent cx="782123" cy="2137323"/>
                <wp:effectExtent l="0" t="0" r="18415" b="15875"/>
                <wp:wrapNone/>
                <wp:docPr id="25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123" cy="2137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E7A35" w14:textId="77777777" w:rsidR="00A9552B" w:rsidRPr="00A9552B" w:rsidRDefault="00A9552B" w:rsidP="00A9552B">
                            <w:pPr>
                              <w:spacing w:before="18"/>
                              <w:ind w:left="20"/>
                              <w:rPr>
                                <w:i/>
                                <w:color w:val="B4C6E7" w:themeColor="accent1" w:themeTint="66"/>
                                <w:sz w:val="47"/>
                              </w:rPr>
                            </w:pPr>
                            <w:r w:rsidRPr="00A9552B">
                              <w:rPr>
                                <w:i/>
                                <w:color w:val="B4C6E7" w:themeColor="accent1" w:themeTint="66"/>
                                <w:w w:val="110"/>
                                <w:sz w:val="47"/>
                              </w:rPr>
                              <w:t>Genius loci</w:t>
                            </w:r>
                            <w:r w:rsidRPr="00A9552B">
                              <w:rPr>
                                <w:i/>
                                <w:color w:val="B4C6E7" w:themeColor="accent1" w:themeTint="66"/>
                                <w:spacing w:val="-35"/>
                                <w:w w:val="110"/>
                                <w:sz w:val="47"/>
                              </w:rPr>
                              <w:t xml:space="preserve"> </w:t>
                            </w:r>
                            <w:r w:rsidRPr="00A9552B">
                              <w:rPr>
                                <w:i/>
                                <w:color w:val="B4C6E7" w:themeColor="accent1" w:themeTint="66"/>
                                <w:w w:val="110"/>
                                <w:sz w:val="47"/>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5" o:spid="_x0000_s1026" type="#_x0000_t202" style="position:absolute;left:0;text-align:left;margin-left:0;margin-top:1.35pt;width:61.6pt;height:168.3pt;z-index:-25165516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" filled="f" stroked="f">
                <v:textbox style="layout-flow:vertical;mso-layout-flow-alt:bottom-to-top" inset="0,0,0,0">
                  <w:txbxContent>
                    <w:p w14:paraId="689E7A35" w14:textId="77777777" w:rsidR="00A9552B" w:rsidRPr="00A9552B" w:rsidRDefault="00A9552B" w:rsidP="00A9552B">
                      <w:pPr>
                        <w:spacing w:before="18"/>
                        <w:ind w:left="20"/>
                        <w:rPr>
                          <w:i/>
                          <w:color w:val="B4C6E7" w:themeColor="accent1" w:themeTint="66"/>
                          <w:sz w:val="47"/>
                        </w:rPr>
                      </w:pPr>
                      <w:r w:rsidRPr="00A9552B">
                        <w:rPr>
                          <w:i/>
                          <w:color w:val="B4C6E7" w:themeColor="accent1" w:themeTint="66"/>
                          <w:w w:val="110"/>
                          <w:sz w:val="47"/>
                        </w:rPr>
                        <w:t>Genius loci</w:t>
                      </w:r>
                      <w:r w:rsidRPr="00A9552B">
                        <w:rPr>
                          <w:i/>
                          <w:color w:val="B4C6E7" w:themeColor="accent1" w:themeTint="66"/>
                          <w:spacing w:val="-35"/>
                          <w:w w:val="110"/>
                          <w:sz w:val="47"/>
                        </w:rPr>
                        <w:t xml:space="preserve"> </w:t>
                      </w:r>
                      <w:r w:rsidRPr="00A9552B">
                        <w:rPr>
                          <w:i/>
                          <w:color w:val="B4C6E7" w:themeColor="accent1" w:themeTint="66"/>
                          <w:w w:val="110"/>
                          <w:sz w:val="47"/>
                        </w:rPr>
                        <w:t>...</w:t>
                      </w:r>
                    </w:p>
                  </w:txbxContent>
                </v:textbox>
                <w10:wrap anchorx="margin"/>
              </v:shape>
            </w:pict>
          </mc:Fallback>
        </mc:AlternateContent>
      </w:r>
      <w:r w:rsidRPr="00013499">
        <w:rPr>
          <w:rFonts w:ascii="Times New Roman" w:hAnsi="Times New Roman"/>
          <w:color w:val="2F5496" w:themeColor="accent1" w:themeShade="BF"/>
          <w:sz w:val="20"/>
          <w:szCs w:val="20"/>
          <w:lang w:val="en-US"/>
        </w:rPr>
        <w:t xml:space="preserve">The conference puts the focus on </w:t>
      </w:r>
      <w:r w:rsidRPr="00013499">
        <w:rPr>
          <w:rFonts w:ascii="Times New Roman" w:hAnsi="Times New Roman"/>
          <w:i/>
          <w:color w:val="2F5496" w:themeColor="accent1" w:themeShade="BF"/>
          <w:sz w:val="20"/>
          <w:szCs w:val="20"/>
          <w:lang w:val="en-US"/>
        </w:rPr>
        <w:t>family relationships</w:t>
      </w:r>
      <w:r w:rsidRPr="00013499">
        <w:rPr>
          <w:rFonts w:ascii="Times New Roman" w:hAnsi="Times New Roman"/>
          <w:color w:val="2F5496" w:themeColor="accent1" w:themeShade="BF"/>
          <w:sz w:val="20"/>
          <w:szCs w:val="20"/>
          <w:lang w:val="en-US"/>
        </w:rPr>
        <w:t>. T</w:t>
      </w:r>
      <w:r w:rsidRPr="00013499">
        <w:rPr>
          <w:rStyle w:val="tlid-translation"/>
          <w:rFonts w:ascii="Times New Roman" w:hAnsi="Times New Roman"/>
          <w:color w:val="2F5496" w:themeColor="accent1" w:themeShade="BF"/>
          <w:sz w:val="20"/>
          <w:szCs w:val="20"/>
          <w:lang w:val="en-US"/>
        </w:rPr>
        <w:t xml:space="preserve">he call to </w:t>
      </w:r>
      <w:r w:rsidR="00930A11">
        <w:rPr>
          <w:rStyle w:val="tlid-translation"/>
          <w:rFonts w:ascii="Times New Roman" w:hAnsi="Times New Roman"/>
          <w:color w:val="2F5496" w:themeColor="accent1" w:themeShade="BF"/>
          <w:sz w:val="20"/>
          <w:szCs w:val="20"/>
          <w:lang w:val="en-US"/>
        </w:rPr>
        <w:t>“</w:t>
      </w:r>
      <w:r w:rsidR="00156960">
        <w:rPr>
          <w:rStyle w:val="tlid-translation"/>
          <w:rFonts w:ascii="Times New Roman" w:hAnsi="Times New Roman"/>
          <w:i/>
          <w:color w:val="2F5496" w:themeColor="accent1" w:themeShade="BF"/>
          <w:sz w:val="20"/>
          <w:szCs w:val="20"/>
          <w:lang w:val="en-US"/>
        </w:rPr>
        <w:t xml:space="preserve">think </w:t>
      </w:r>
      <w:r w:rsidRPr="00013499">
        <w:rPr>
          <w:rStyle w:val="tlid-translation"/>
          <w:rFonts w:ascii="Times New Roman" w:hAnsi="Times New Roman"/>
          <w:i/>
          <w:color w:val="2F5496" w:themeColor="accent1" w:themeShade="BF"/>
          <w:sz w:val="20"/>
          <w:szCs w:val="20"/>
          <w:lang w:val="en-US"/>
        </w:rPr>
        <w:t>relationally</w:t>
      </w:r>
      <w:r w:rsidR="00930A11">
        <w:rPr>
          <w:rStyle w:val="tlid-translation"/>
          <w:rFonts w:ascii="Times New Roman" w:hAnsi="Times New Roman"/>
          <w:color w:val="2F5496" w:themeColor="accent1" w:themeShade="BF"/>
          <w:sz w:val="20"/>
          <w:szCs w:val="20"/>
          <w:lang w:val="en-US"/>
        </w:rPr>
        <w:t xml:space="preserve"> “</w:t>
      </w:r>
      <w:r w:rsidRPr="00013499">
        <w:rPr>
          <w:rStyle w:val="tlid-translation"/>
          <w:rFonts w:ascii="Times New Roman" w:hAnsi="Times New Roman"/>
          <w:color w:val="2F5496" w:themeColor="accent1" w:themeShade="BF"/>
          <w:sz w:val="20"/>
          <w:szCs w:val="20"/>
          <w:lang w:val="en-US"/>
        </w:rPr>
        <w:t xml:space="preserve"> resonates in numerous influential works in contemporary sociology of the family</w:t>
      </w:r>
      <w:r w:rsidRPr="00013499">
        <w:rPr>
          <w:rFonts w:ascii="Times New Roman" w:hAnsi="Times New Roman"/>
          <w:color w:val="2F5496" w:themeColor="accent1" w:themeShade="BF"/>
          <w:sz w:val="20"/>
          <w:szCs w:val="20"/>
          <w:lang w:val="en-US"/>
        </w:rPr>
        <w:t xml:space="preserve">. </w:t>
      </w:r>
      <w:r w:rsidRPr="00013499">
        <w:rPr>
          <w:rStyle w:val="tlid-translation"/>
          <w:rFonts w:ascii="Times New Roman" w:hAnsi="Times New Roman"/>
          <w:color w:val="2F5496" w:themeColor="accent1" w:themeShade="BF"/>
          <w:sz w:val="20"/>
          <w:szCs w:val="20"/>
          <w:lang w:val="en-US"/>
        </w:rPr>
        <w:t>Family sociologists have heard the appeal “to go beyond the nuclear family” and have been seeking to explain or understand the relationships within the extended family framework. Empirical research has shown that notwithstanding increased family diversity, highly diversified family patterns, values and practices, the extended family has not completely disappeared.</w:t>
      </w:r>
      <w:r w:rsidRPr="00013499">
        <w:rPr>
          <w:rFonts w:ascii="Times New Roman" w:hAnsi="Times New Roman"/>
          <w:color w:val="2F5496" w:themeColor="accent1" w:themeShade="BF"/>
          <w:sz w:val="20"/>
          <w:szCs w:val="20"/>
          <w:lang w:val="en-US"/>
        </w:rPr>
        <w:t xml:space="preserve"> </w:t>
      </w:r>
      <w:r w:rsidRPr="00013499">
        <w:rPr>
          <w:rFonts w:ascii="Times New Roman" w:hAnsi="Times New Roman"/>
          <w:color w:val="2F5496" w:themeColor="accent1" w:themeShade="BF"/>
          <w:sz w:val="20"/>
          <w:szCs w:val="20"/>
          <w:lang w:val="en-US" w:eastAsia="cs-CZ"/>
        </w:rPr>
        <w:t>More recently, the life course perspective also emphasized the importance of contextualizing family relationships within their historical and spatial dimensions.</w:t>
      </w:r>
    </w:p>
    <w:p w14:paraId="0D02793F" w14:textId="0CA717C1" w:rsidR="00A9552B" w:rsidRPr="00013499" w:rsidRDefault="00A9552B" w:rsidP="00AD32A2">
      <w:pPr>
        <w:pStyle w:val="Bezmezer"/>
        <w:spacing w:line="360" w:lineRule="auto"/>
        <w:jc w:val="both"/>
        <w:rPr>
          <w:rFonts w:ascii="Times New Roman" w:hAnsi="Times New Roman"/>
          <w:color w:val="2F5496" w:themeColor="accent1" w:themeShade="BF"/>
          <w:sz w:val="20"/>
          <w:szCs w:val="20"/>
        </w:rPr>
      </w:pPr>
      <w:r w:rsidRPr="00013499">
        <w:rPr>
          <w:rFonts w:ascii="Times New Roman" w:hAnsi="Times New Roman"/>
          <w:color w:val="2F5496" w:themeColor="accent1" w:themeShade="BF"/>
          <w:sz w:val="20"/>
          <w:szCs w:val="20"/>
          <w:lang w:val="en-US"/>
        </w:rPr>
        <w:t xml:space="preserve">The conference organizers encourage submissions focused on family relationships or roles to which relatively little attention has been devoted thus far, by considering “overlooked, or forgotten kin” such as siblings, brothers or sisters in-law and other in-laws, aunts/uncles, nieces/nephews, etc. These relationships or roles should be discussed in the wider context of contemporary social and demographic changes. </w:t>
      </w:r>
      <w:r w:rsidRPr="00013499">
        <w:rPr>
          <w:rStyle w:val="alt-edited"/>
          <w:rFonts w:ascii="Times New Roman" w:hAnsi="Times New Roman"/>
          <w:color w:val="2F5496" w:themeColor="accent1" w:themeShade="BF"/>
          <w:sz w:val="20"/>
          <w:szCs w:val="20"/>
          <w:lang w:val="en-US"/>
        </w:rPr>
        <w:t>Grasping family bonds through the life course perspective will also be appreciated.</w:t>
      </w:r>
      <w:r w:rsidRPr="00013499">
        <w:rPr>
          <w:rFonts w:ascii="Times New Roman" w:hAnsi="Times New Roman"/>
          <w:color w:val="2F5496" w:themeColor="accent1" w:themeShade="BF"/>
          <w:sz w:val="20"/>
          <w:szCs w:val="20"/>
          <w:lang w:val="en-US"/>
        </w:rPr>
        <w:t xml:space="preserve"> </w:t>
      </w:r>
      <w:r w:rsidRPr="00013499">
        <w:rPr>
          <w:rStyle w:val="tlid-translation"/>
          <w:rFonts w:ascii="Times New Roman" w:hAnsi="Times New Roman"/>
          <w:color w:val="2F5496" w:themeColor="accent1" w:themeShade="BF"/>
          <w:sz w:val="20"/>
          <w:szCs w:val="20"/>
          <w:lang w:val="en-US"/>
        </w:rPr>
        <w:t>Special attention should be devoted to family relationships</w:t>
      </w:r>
      <w:r w:rsidR="00CA2CFF" w:rsidRPr="00013499">
        <w:rPr>
          <w:rStyle w:val="tlid-translation"/>
          <w:rFonts w:ascii="Times New Roman" w:hAnsi="Times New Roman"/>
          <w:color w:val="2F5496" w:themeColor="accent1" w:themeShade="BF"/>
          <w:sz w:val="20"/>
          <w:szCs w:val="20"/>
          <w:lang w:val="en-US"/>
        </w:rPr>
        <w:t xml:space="preserve"> </w:t>
      </w:r>
      <w:r w:rsidRPr="00013499">
        <w:rPr>
          <w:rStyle w:val="tlid-translation"/>
          <w:rFonts w:ascii="Times New Roman" w:hAnsi="Times New Roman"/>
          <w:color w:val="2F5496" w:themeColor="accent1" w:themeShade="BF"/>
          <w:sz w:val="20"/>
          <w:szCs w:val="20"/>
          <w:lang w:val="en-US"/>
        </w:rPr>
        <w:t xml:space="preserve">in adulthood and old age. </w:t>
      </w:r>
    </w:p>
    <w:p w14:paraId="1900F97F" w14:textId="5246C61E" w:rsidR="00013499" w:rsidRPr="00013499" w:rsidRDefault="00013499" w:rsidP="00013499">
      <w:pPr>
        <w:spacing w:after="0"/>
        <w:rPr>
          <w:rFonts w:cs="Times New Roman"/>
          <w:color w:val="2F5496" w:themeColor="accent1" w:themeShade="BF"/>
          <w:sz w:val="20"/>
          <w:szCs w:val="20"/>
        </w:rPr>
      </w:pPr>
      <w:r w:rsidRPr="00013499">
        <w:rPr>
          <w:rStyle w:val="tlid-translation"/>
          <w:rFonts w:cs="Times New Roman"/>
          <w:color w:val="2F5496" w:themeColor="accent1" w:themeShade="BF"/>
          <w:sz w:val="20"/>
          <w:szCs w:val="20"/>
          <w:lang w:val="en-US"/>
        </w:rPr>
        <w:t>The aforementioned specific thematic orientation of the conference certainly does not mean excluding papers on marital relationships, intergenerational bonds or non-normative families, nor contributions concerning earlier stages of life. All of these will also be enthusiastically received.</w:t>
      </w:r>
    </w:p>
    <w:p w14:paraId="0B48DEE6" w14:textId="636E7903" w:rsidR="00A32209" w:rsidRPr="005D31A0" w:rsidRDefault="00013499" w:rsidP="00851E38">
      <w:pPr>
        <w:ind w:firstLine="284"/>
        <w:rPr>
          <w:rFonts w:cs="Times New Roman"/>
          <w:color w:val="C00000"/>
          <w:sz w:val="20"/>
          <w:szCs w:val="20"/>
          <w:lang w:val="en-US"/>
        </w:rPr>
      </w:pPr>
      <w:r w:rsidRPr="00013499">
        <w:rPr>
          <w:rFonts w:cs="Times New Roman"/>
          <w:color w:val="2F5496" w:themeColor="accent1" w:themeShade="BF"/>
          <w:sz w:val="20"/>
          <w:szCs w:val="20"/>
          <w:lang w:val="en-US"/>
        </w:rPr>
        <w:t>We welcome empirical and theoretical papers</w:t>
      </w:r>
      <w:r w:rsidRPr="00013499">
        <w:rPr>
          <w:rFonts w:cs="Times New Roman"/>
          <w:color w:val="2F5496" w:themeColor="accent1" w:themeShade="BF"/>
          <w:sz w:val="20"/>
          <w:szCs w:val="20"/>
          <w:lang w:val="en-US" w:eastAsia="cs-CZ"/>
        </w:rPr>
        <w:t xml:space="preserve">. </w:t>
      </w:r>
      <w:r w:rsidRPr="00013499">
        <w:rPr>
          <w:rFonts w:cs="Times New Roman"/>
          <w:b/>
          <w:bCs/>
          <w:color w:val="2F5496" w:themeColor="accent1" w:themeShade="BF"/>
          <w:sz w:val="20"/>
          <w:szCs w:val="20"/>
          <w:lang w:val="en-US"/>
        </w:rPr>
        <w:t>Abstracts of max. 800 words</w:t>
      </w:r>
      <w:r w:rsidRPr="00013499">
        <w:rPr>
          <w:rFonts w:cs="Times New Roman"/>
          <w:color w:val="2F5496" w:themeColor="accent1" w:themeShade="BF"/>
          <w:sz w:val="20"/>
          <w:szCs w:val="20"/>
          <w:lang w:val="en-US"/>
        </w:rPr>
        <w:t xml:space="preserve"> outlining (as appropriate) the research question, theoretical approach, data, methodology, and research findings should be submitted via the conference website </w:t>
      </w:r>
      <w:r w:rsidR="002812D3" w:rsidRPr="002812D3">
        <w:rPr>
          <w:rFonts w:cs="Times New Roman"/>
          <w:color w:val="2F5496" w:themeColor="accent1" w:themeShade="BF"/>
          <w:sz w:val="20"/>
          <w:szCs w:val="20"/>
          <w:lang w:val="en-US"/>
        </w:rPr>
        <w:t xml:space="preserve">https://esarn13.upol.cz/ </w:t>
      </w:r>
      <w:r w:rsidR="00B225BF" w:rsidRPr="00B225BF">
        <w:rPr>
          <w:rFonts w:cs="Times New Roman"/>
          <w:b/>
          <w:color w:val="2F5496" w:themeColor="accent1" w:themeShade="BF"/>
          <w:sz w:val="20"/>
          <w:szCs w:val="20"/>
          <w:lang w:val="en-US"/>
        </w:rPr>
        <w:sym w:font="Symbol" w:char="F02D"/>
      </w:r>
      <w:r w:rsidR="00B225BF" w:rsidRPr="00B225BF">
        <w:rPr>
          <w:rFonts w:cs="Times New Roman"/>
          <w:b/>
          <w:color w:val="2F5496" w:themeColor="accent1" w:themeShade="BF"/>
          <w:sz w:val="20"/>
          <w:szCs w:val="20"/>
          <w:lang w:val="en-US"/>
        </w:rPr>
        <w:t xml:space="preserve"> the deadline was extended to 5 January 2020</w:t>
      </w:r>
      <w:r w:rsidRPr="00B225BF">
        <w:rPr>
          <w:rFonts w:cs="Times New Roman"/>
          <w:color w:val="2F5496" w:themeColor="accent1" w:themeShade="BF"/>
          <w:sz w:val="20"/>
          <w:szCs w:val="20"/>
          <w:lang w:val="en-US"/>
        </w:rPr>
        <w:t>.</w:t>
      </w:r>
      <w:r w:rsidR="00A32209" w:rsidRPr="00B225BF">
        <w:rPr>
          <w:rFonts w:cs="Times New Roman"/>
          <w:color w:val="2F5496" w:themeColor="accent1" w:themeShade="BF"/>
          <w:sz w:val="20"/>
          <w:szCs w:val="20"/>
        </w:rPr>
        <w:t xml:space="preserve"> </w:t>
      </w:r>
      <w:r w:rsidRPr="00013499">
        <w:rPr>
          <w:rFonts w:cs="Times New Roman"/>
          <w:color w:val="2F5496" w:themeColor="accent1" w:themeShade="BF"/>
          <w:sz w:val="20"/>
          <w:szCs w:val="20"/>
          <w:lang w:val="en-US"/>
        </w:rPr>
        <w:t xml:space="preserve">Notification of acceptance will be sent by </w:t>
      </w:r>
      <w:r w:rsidRPr="00013499">
        <w:rPr>
          <w:rFonts w:cs="Times New Roman"/>
          <w:b/>
          <w:bCs/>
          <w:color w:val="2F5496" w:themeColor="accent1" w:themeShade="BF"/>
          <w:sz w:val="20"/>
          <w:szCs w:val="20"/>
          <w:lang w:val="en-US"/>
        </w:rPr>
        <w:t>18 February 2020</w:t>
      </w:r>
      <w:r w:rsidRPr="00013499">
        <w:rPr>
          <w:rFonts w:cs="Times New Roman"/>
          <w:color w:val="2F5496" w:themeColor="accent1" w:themeShade="BF"/>
          <w:sz w:val="20"/>
          <w:szCs w:val="20"/>
          <w:lang w:val="en-US"/>
        </w:rPr>
        <w:t>. Accepted papers exceeding the scheduled number of oral presentations have the opportunity to be displayed as a poster.</w:t>
      </w:r>
      <w:r w:rsidR="005D31A0">
        <w:rPr>
          <w:rFonts w:cs="Times New Roman"/>
          <w:color w:val="2F5496" w:themeColor="accent1" w:themeShade="BF"/>
          <w:sz w:val="20"/>
          <w:szCs w:val="20"/>
          <w:lang w:val="en-US"/>
        </w:rPr>
        <w:t xml:space="preserve"> </w:t>
      </w:r>
      <w:r w:rsidR="00851E38">
        <w:rPr>
          <w:rFonts w:cs="Times New Roman"/>
          <w:color w:val="2F5496" w:themeColor="accent1" w:themeShade="BF"/>
          <w:sz w:val="20"/>
          <w:szCs w:val="20"/>
          <w:lang w:val="en-US"/>
        </w:rPr>
        <w:t>Selected papers of the ESA RN</w:t>
      </w:r>
      <w:r w:rsidR="005D31A0" w:rsidRPr="00851E38">
        <w:rPr>
          <w:rFonts w:cs="Times New Roman"/>
          <w:color w:val="2F5496" w:themeColor="accent1" w:themeShade="BF"/>
          <w:sz w:val="20"/>
          <w:szCs w:val="20"/>
          <w:lang w:val="en-US"/>
        </w:rPr>
        <w:t xml:space="preserve">13 IM 2020 in Olomouc will have the opportunity to be published in a special issue of the journal </w:t>
      </w:r>
      <w:r w:rsidR="005D31A0" w:rsidRPr="00851E38">
        <w:rPr>
          <w:rFonts w:cs="Times New Roman"/>
          <w:i/>
          <w:color w:val="2F5496" w:themeColor="accent1" w:themeShade="BF"/>
          <w:sz w:val="20"/>
          <w:szCs w:val="20"/>
          <w:lang w:val="en-US"/>
        </w:rPr>
        <w:t xml:space="preserve">Social Inclusion </w:t>
      </w:r>
      <w:r w:rsidR="005D31A0" w:rsidRPr="00851E38">
        <w:rPr>
          <w:rFonts w:cs="Times New Roman"/>
          <w:color w:val="2F5496" w:themeColor="accent1" w:themeShade="BF"/>
          <w:sz w:val="20"/>
          <w:szCs w:val="20"/>
          <w:lang w:val="en-US"/>
        </w:rPr>
        <w:t>(https://www.cogitatiopress.com/socialinclusion).</w:t>
      </w:r>
    </w:p>
    <w:p w14:paraId="480670DB" w14:textId="545ED490" w:rsidR="00013499" w:rsidRPr="00013499" w:rsidRDefault="00013499" w:rsidP="00AD32A2">
      <w:pPr>
        <w:spacing w:after="0"/>
        <w:rPr>
          <w:rFonts w:cs="Times New Roman"/>
          <w:color w:val="2F5496" w:themeColor="accent1" w:themeShade="BF"/>
          <w:sz w:val="20"/>
          <w:szCs w:val="20"/>
          <w:lang w:val="en-GB"/>
        </w:rPr>
      </w:pPr>
      <w:r w:rsidRPr="00013499">
        <w:rPr>
          <w:rFonts w:cs="Times New Roman"/>
          <w:color w:val="2F5496" w:themeColor="accent1" w:themeShade="BF"/>
          <w:sz w:val="20"/>
          <w:szCs w:val="20"/>
          <w:lang w:val="en-US"/>
        </w:rPr>
        <w:t>Conference attendance is free to members of the ESA RN13 and €50 for non-members.</w:t>
      </w:r>
    </w:p>
    <w:p w14:paraId="059BE4D1" w14:textId="7C716F04" w:rsidR="00A32209" w:rsidRDefault="00013499" w:rsidP="0053293E">
      <w:pPr>
        <w:spacing w:after="0"/>
        <w:rPr>
          <w:rFonts w:cs="Times New Roman"/>
          <w:color w:val="2F5496" w:themeColor="accent1" w:themeShade="BF"/>
          <w:sz w:val="20"/>
          <w:szCs w:val="20"/>
          <w:lang w:val="en-GB"/>
        </w:rPr>
      </w:pPr>
      <w:r w:rsidRPr="00013499">
        <w:rPr>
          <w:rFonts w:cs="Times New Roman"/>
          <w:color w:val="2F5496" w:themeColor="accent1" w:themeShade="BF"/>
          <w:sz w:val="20"/>
          <w:szCs w:val="20"/>
          <w:lang w:val="en-US"/>
        </w:rPr>
        <w:t>RN13 wants to encourage junior scholars and PhD students to attend the interim meeting. To this end, the two best PhD papers will be awarded a prize of €250 each. When submitting your abstract, please indicate that you want to participate in the competition and indicate whether your research is (predominantly) quantitative, qualitative or theoretical.</w:t>
      </w:r>
    </w:p>
    <w:p w14:paraId="26BCEEE8" w14:textId="77777777" w:rsidR="0053293E" w:rsidRPr="0053293E" w:rsidRDefault="0053293E" w:rsidP="0053293E">
      <w:pPr>
        <w:spacing w:after="0"/>
        <w:rPr>
          <w:rFonts w:cs="Times New Roman"/>
          <w:color w:val="2F5496" w:themeColor="accent1" w:themeShade="BF"/>
          <w:sz w:val="20"/>
          <w:szCs w:val="20"/>
          <w:lang w:val="en-GB"/>
        </w:rPr>
      </w:pPr>
    </w:p>
    <w:p w14:paraId="1F9F6C0F" w14:textId="33F9810F" w:rsidR="00013499" w:rsidRPr="00013499" w:rsidRDefault="00013499" w:rsidP="00CA306B">
      <w:pPr>
        <w:rPr>
          <w:rFonts w:cs="Times New Roman"/>
          <w:color w:val="2F5496" w:themeColor="accent1" w:themeShade="BF"/>
          <w:sz w:val="20"/>
          <w:szCs w:val="20"/>
          <w:lang w:val="en-US"/>
        </w:rPr>
      </w:pPr>
      <w:r w:rsidRPr="00013499">
        <w:rPr>
          <w:rFonts w:cs="Times New Roman"/>
          <w:b/>
          <w:color w:val="2F5496" w:themeColor="accent1" w:themeShade="BF"/>
          <w:sz w:val="20"/>
          <w:szCs w:val="20"/>
          <w:lang w:val="en-US"/>
        </w:rPr>
        <w:t xml:space="preserve">Keynote speaker: </w:t>
      </w:r>
      <w:r w:rsidRPr="00013499">
        <w:rPr>
          <w:rFonts w:eastAsia="Times New Roman" w:cs="Times New Roman"/>
          <w:bCs/>
          <w:color w:val="2F5496" w:themeColor="accent1" w:themeShade="BF"/>
          <w:sz w:val="20"/>
          <w:szCs w:val="20"/>
          <w:lang w:val="en-US" w:eastAsia="cs-CZ"/>
        </w:rPr>
        <w:t xml:space="preserve">François de Singly, </w:t>
      </w:r>
      <w:r w:rsidRPr="00013499">
        <w:rPr>
          <w:rFonts w:cs="Times New Roman"/>
          <w:color w:val="2F5496" w:themeColor="accent1" w:themeShade="BF"/>
          <w:sz w:val="20"/>
          <w:szCs w:val="20"/>
          <w:lang w:val="en-US"/>
        </w:rPr>
        <w:t>Professor Emeritus of Sociology at the Faculty of Humanities and Social Sciences of the Sorbonne University of Paris Descartes, Center for Research on Social Relations (CERLIS).</w:t>
      </w:r>
    </w:p>
    <w:p w14:paraId="65CC59C5" w14:textId="54FAC8CC" w:rsidR="00AD32A2" w:rsidRDefault="00013499" w:rsidP="00013499">
      <w:pPr>
        <w:rPr>
          <w:rFonts w:cs="Times New Roman"/>
          <w:color w:val="2F5496" w:themeColor="accent1" w:themeShade="BF"/>
          <w:sz w:val="20"/>
          <w:szCs w:val="20"/>
          <w:lang w:val="en-US"/>
        </w:rPr>
      </w:pPr>
      <w:r w:rsidRPr="00013499">
        <w:rPr>
          <w:rFonts w:cs="Times New Roman"/>
          <w:b/>
          <w:color w:val="2F5496" w:themeColor="accent1" w:themeShade="BF"/>
          <w:sz w:val="20"/>
          <w:szCs w:val="20"/>
          <w:lang w:val="en-US"/>
        </w:rPr>
        <w:t xml:space="preserve">Local organizer: </w:t>
      </w:r>
      <w:r w:rsidRPr="00013499">
        <w:rPr>
          <w:rFonts w:cs="Times New Roman"/>
          <w:color w:val="2F5496" w:themeColor="accent1" w:themeShade="BF"/>
          <w:sz w:val="20"/>
          <w:szCs w:val="20"/>
          <w:lang w:val="en-US"/>
        </w:rPr>
        <w:t xml:space="preserve">Dana </w:t>
      </w:r>
      <w:proofErr w:type="spellStart"/>
      <w:r w:rsidRPr="00013499">
        <w:rPr>
          <w:rFonts w:cs="Times New Roman"/>
          <w:color w:val="2F5496" w:themeColor="accent1" w:themeShade="BF"/>
          <w:sz w:val="20"/>
          <w:szCs w:val="20"/>
          <w:lang w:val="en-US"/>
        </w:rPr>
        <w:t>Sýkorová</w:t>
      </w:r>
      <w:proofErr w:type="spellEnd"/>
      <w:r w:rsidRPr="00013499">
        <w:rPr>
          <w:rFonts w:cs="Times New Roman"/>
          <w:color w:val="2F5496" w:themeColor="accent1" w:themeShade="BF"/>
          <w:sz w:val="20"/>
          <w:szCs w:val="20"/>
          <w:lang w:val="en-US"/>
        </w:rPr>
        <w:t xml:space="preserve">, Faculty of Arts, </w:t>
      </w:r>
      <w:proofErr w:type="spellStart"/>
      <w:r w:rsidRPr="00013499">
        <w:rPr>
          <w:rFonts w:cs="Times New Roman"/>
          <w:color w:val="2F5496" w:themeColor="accent1" w:themeShade="BF"/>
          <w:sz w:val="20"/>
          <w:szCs w:val="20"/>
          <w:lang w:val="en-US"/>
        </w:rPr>
        <w:t>Palacký</w:t>
      </w:r>
      <w:proofErr w:type="spellEnd"/>
      <w:r w:rsidRPr="00013499">
        <w:rPr>
          <w:rFonts w:cs="Times New Roman"/>
          <w:color w:val="2F5496" w:themeColor="accent1" w:themeShade="BF"/>
          <w:sz w:val="20"/>
          <w:szCs w:val="20"/>
          <w:lang w:val="en-US"/>
        </w:rPr>
        <w:t xml:space="preserve"> University Olomouc </w:t>
      </w:r>
      <w:r w:rsidRPr="00B225BF">
        <w:rPr>
          <w:rFonts w:cs="Times New Roman"/>
          <w:color w:val="2F5496" w:themeColor="accent1" w:themeShade="BF"/>
          <w:sz w:val="20"/>
          <w:szCs w:val="20"/>
          <w:lang w:val="en-US"/>
        </w:rPr>
        <w:t>(</w:t>
      </w:r>
      <w:hyperlink r:id="rId9" w:history="1">
        <w:r w:rsidRPr="00B225BF">
          <w:rPr>
            <w:rStyle w:val="Hypertextovodkaz"/>
            <w:rFonts w:cs="Times New Roman"/>
            <w:color w:val="2F5496" w:themeColor="accent1" w:themeShade="BF"/>
            <w:sz w:val="20"/>
            <w:szCs w:val="20"/>
            <w:lang w:val="en-US"/>
          </w:rPr>
          <w:t>dana.sykorova@upol.cz</w:t>
        </w:r>
      </w:hyperlink>
      <w:r w:rsidR="00930A11" w:rsidRPr="00B225BF">
        <w:rPr>
          <w:rFonts w:cs="Times New Roman"/>
          <w:color w:val="2F5496" w:themeColor="accent1" w:themeShade="BF"/>
          <w:sz w:val="20"/>
          <w:szCs w:val="20"/>
          <w:lang w:val="en-US"/>
        </w:rPr>
        <w:t>).</w:t>
      </w:r>
      <w:r w:rsidR="00CA306B" w:rsidRPr="00B225BF">
        <w:rPr>
          <w:rFonts w:cs="Times New Roman"/>
          <w:color w:val="2F5496" w:themeColor="accent1" w:themeShade="BF"/>
          <w:sz w:val="20"/>
          <w:szCs w:val="20"/>
          <w:lang w:val="en-US"/>
        </w:rPr>
        <w:t xml:space="preserve"> </w:t>
      </w:r>
    </w:p>
    <w:p w14:paraId="01D01B65" w14:textId="762432AB" w:rsidR="00013499" w:rsidRPr="00013499" w:rsidRDefault="00AD32A2" w:rsidP="00930A11">
      <w:pPr>
        <w:jc w:val="center"/>
        <w:rPr>
          <w:rFonts w:cs="Times New Roman"/>
          <w:color w:val="4472C4" w:themeColor="accent1"/>
          <w:sz w:val="20"/>
          <w:szCs w:val="20"/>
          <w:lang w:val="en-US"/>
        </w:rPr>
        <w:sectPr w:rsidR="00013499" w:rsidRPr="00013499" w:rsidSect="00013499">
          <w:headerReference w:type="default" r:id="rId10"/>
          <w:footerReference w:type="default" r:id="rId11"/>
          <w:pgSz w:w="11906" w:h="16838"/>
          <w:pgMar w:top="720" w:right="720" w:bottom="720" w:left="720" w:header="708" w:footer="0" w:gutter="0"/>
          <w:cols w:space="708"/>
          <w:formProt w:val="0"/>
          <w:docGrid w:linePitch="326"/>
        </w:sectPr>
      </w:pPr>
      <w:r>
        <w:rPr>
          <w:rFonts w:cs="Times New Roman"/>
          <w:color w:val="2F5496" w:themeColor="accent1" w:themeShade="BF"/>
          <w:sz w:val="20"/>
          <w:szCs w:val="20"/>
          <w:lang w:val="en-US"/>
        </w:rPr>
        <w:t>C</w:t>
      </w:r>
      <w:r w:rsidR="00013499" w:rsidRPr="00013499">
        <w:rPr>
          <w:rFonts w:cs="Times New Roman"/>
          <w:color w:val="2F5496" w:themeColor="accent1" w:themeShade="BF"/>
          <w:sz w:val="20"/>
          <w:szCs w:val="20"/>
          <w:lang w:val="en-US"/>
        </w:rPr>
        <w:t>onference email:</w:t>
      </w:r>
      <w:r w:rsidR="00013499" w:rsidRPr="00013499">
        <w:rPr>
          <w:rFonts w:cs="Times New Roman"/>
          <w:color w:val="4472C4" w:themeColor="accent1"/>
          <w:sz w:val="20"/>
          <w:szCs w:val="20"/>
          <w:lang w:val="en-US"/>
        </w:rPr>
        <w:t xml:space="preserve"> </w:t>
      </w:r>
      <w:hyperlink r:id="rId12" w:history="1">
        <w:r w:rsidR="00013499" w:rsidRPr="00B225BF">
          <w:rPr>
            <w:rStyle w:val="Hypertextovodkaz"/>
            <w:rFonts w:cs="Times New Roman"/>
            <w:color w:val="2F5496" w:themeColor="accent1" w:themeShade="BF"/>
            <w:sz w:val="20"/>
            <w:szCs w:val="20"/>
            <w:lang w:val="en-US"/>
          </w:rPr>
          <w:t>esarn13.interim20</w:t>
        </w:r>
        <w:r w:rsidR="002812D3" w:rsidRPr="00B225BF">
          <w:rPr>
            <w:rStyle w:val="Hypertextovodkaz"/>
            <w:rFonts w:cs="Times New Roman"/>
            <w:color w:val="2F5496" w:themeColor="accent1" w:themeShade="BF"/>
            <w:sz w:val="20"/>
            <w:szCs w:val="20"/>
            <w:lang w:val="en-US"/>
          </w:rPr>
          <w:t>20</w:t>
        </w:r>
        <w:r w:rsidR="00013499" w:rsidRPr="00B225BF">
          <w:rPr>
            <w:rStyle w:val="Hypertextovodkaz"/>
            <w:rFonts w:cs="Times New Roman"/>
            <w:color w:val="2F5496" w:themeColor="accent1" w:themeShade="BF"/>
            <w:sz w:val="20"/>
            <w:szCs w:val="20"/>
            <w:lang w:val="en-US"/>
          </w:rPr>
          <w:t>@gmail.com</w:t>
        </w:r>
      </w:hyperlink>
      <w:bookmarkStart w:id="0" w:name="_GoBack"/>
      <w:bookmarkEnd w:id="0"/>
    </w:p>
    <w:p w14:paraId="2852EFD8" w14:textId="64B18F84" w:rsidR="00013499" w:rsidRPr="00013499" w:rsidRDefault="00013499" w:rsidP="00CA306B">
      <w:pPr>
        <w:tabs>
          <w:tab w:val="left" w:pos="2200"/>
        </w:tabs>
        <w:jc w:val="center"/>
        <w:rPr>
          <w:rFonts w:cs="Times New Roman"/>
          <w:szCs w:val="24"/>
          <w:lang w:val="en-GB"/>
        </w:rPr>
      </w:pPr>
    </w:p>
    <w:sectPr w:rsidR="00013499" w:rsidRPr="00013499" w:rsidSect="00626DE7">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4E86B" w14:textId="77777777" w:rsidR="003F6151" w:rsidRDefault="003F6151" w:rsidP="00626DE7">
      <w:pPr>
        <w:spacing w:after="0" w:line="240" w:lineRule="auto"/>
      </w:pPr>
      <w:r>
        <w:separator/>
      </w:r>
    </w:p>
  </w:endnote>
  <w:endnote w:type="continuationSeparator" w:id="0">
    <w:p w14:paraId="01570801" w14:textId="77777777" w:rsidR="003F6151" w:rsidRDefault="003F6151" w:rsidP="00626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B4D45" w14:textId="6A651630" w:rsidR="00013499" w:rsidRDefault="00CA306B" w:rsidP="00CA306B">
    <w:pPr>
      <w:pStyle w:val="Zpat"/>
      <w:jc w:val="center"/>
    </w:pPr>
    <w:r>
      <w:rPr>
        <w:noProof/>
        <w:lang w:eastAsia="cs-CZ"/>
      </w:rPr>
      <w:drawing>
        <wp:inline distT="0" distB="0" distL="0" distR="0" wp14:anchorId="326A3207" wp14:editId="2DCE7B52">
          <wp:extent cx="1357741" cy="678449"/>
          <wp:effectExtent l="0" t="0" r="0" b="762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529" cy="681341"/>
                  </a:xfrm>
                  <a:prstGeom prst="rect">
                    <a:avLst/>
                  </a:prstGeom>
                  <a:noFill/>
                </pic:spPr>
              </pic:pic>
            </a:graphicData>
          </a:graphic>
        </wp:inline>
      </w:drawing>
    </w:r>
    <w:r w:rsidR="00013499">
      <w:rPr>
        <w:noProof/>
        <w:lang w:eastAsia="cs-CZ"/>
      </w:rPr>
      <w:drawing>
        <wp:anchor distT="720090" distB="722630" distL="114300" distR="122555" simplePos="0" relativeHeight="251663360" behindDoc="1" locked="0" layoutInCell="1" allowOverlap="1" wp14:anchorId="702783FF" wp14:editId="1E065BE1">
          <wp:simplePos x="0" y="0"/>
          <wp:positionH relativeFrom="margin">
            <wp:posOffset>0</wp:posOffset>
          </wp:positionH>
          <wp:positionV relativeFrom="margin">
            <wp:posOffset>10612120</wp:posOffset>
          </wp:positionV>
          <wp:extent cx="1022400" cy="514800"/>
          <wp:effectExtent l="0" t="0" r="6350" b="0"/>
          <wp:wrapNone/>
          <wp:docPr id="14"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7"/>
                  <pic:cNvPicPr>
                    <a:picLocks noChangeAspect="1" noChangeArrowheads="1"/>
                  </pic:cNvPicPr>
                </pic:nvPicPr>
                <pic:blipFill>
                  <a:blip r:embed="rId2"/>
                  <a:stretch>
                    <a:fillRect/>
                  </a:stretch>
                </pic:blipFill>
                <pic:spPr bwMode="auto">
                  <a:xfrm>
                    <a:off x="0" y="0"/>
                    <a:ext cx="1022400" cy="51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F7C1B" w14:textId="77777777" w:rsidR="005D116B" w:rsidRDefault="005D116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9E90C" w14:textId="77777777" w:rsidR="005D116B" w:rsidRDefault="005D116B">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36F8A" w14:textId="77777777" w:rsidR="005D116B" w:rsidRDefault="005D116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9559C" w14:textId="77777777" w:rsidR="003F6151" w:rsidRDefault="003F6151" w:rsidP="00626DE7">
      <w:pPr>
        <w:spacing w:after="0" w:line="240" w:lineRule="auto"/>
      </w:pPr>
      <w:r>
        <w:separator/>
      </w:r>
    </w:p>
  </w:footnote>
  <w:footnote w:type="continuationSeparator" w:id="0">
    <w:p w14:paraId="350BCE1B" w14:textId="77777777" w:rsidR="003F6151" w:rsidRDefault="003F6151" w:rsidP="00626D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890E0" w14:textId="25DA36E2" w:rsidR="00013499" w:rsidRDefault="00CA306B">
    <w:pPr>
      <w:pStyle w:val="Zhlav"/>
    </w:pPr>
    <w:r>
      <w:rPr>
        <w:noProof/>
        <w:lang w:eastAsia="cs-CZ"/>
      </w:rPr>
      <w:drawing>
        <wp:anchor distT="0" distB="0" distL="114300" distR="114300" simplePos="0" relativeHeight="251659264" behindDoc="0" locked="0" layoutInCell="1" allowOverlap="1" wp14:anchorId="7ED60CD7" wp14:editId="3E382A28">
          <wp:simplePos x="0" y="0"/>
          <wp:positionH relativeFrom="margin">
            <wp:align>left</wp:align>
          </wp:positionH>
          <wp:positionV relativeFrom="margin">
            <wp:posOffset>-487045</wp:posOffset>
          </wp:positionV>
          <wp:extent cx="1790700" cy="895350"/>
          <wp:effectExtent l="0" t="0" r="0" b="0"/>
          <wp:wrapSquare wrapText="bothSides"/>
          <wp:docPr id="13" name="Obrázek 13" descr="Image result for esa soci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sa sociolog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3499">
      <w:rPr>
        <w:noProof/>
        <w:lang w:eastAsia="cs-CZ"/>
      </w:rPr>
      <w:drawing>
        <wp:anchor distT="0" distB="0" distL="114300" distR="114300" simplePos="0" relativeHeight="251661312" behindDoc="0" locked="0" layoutInCell="1" allowOverlap="1" wp14:anchorId="6B4427B3" wp14:editId="3F7851D2">
          <wp:simplePos x="0" y="0"/>
          <wp:positionH relativeFrom="margin">
            <wp:align>right</wp:align>
          </wp:positionH>
          <wp:positionV relativeFrom="margin">
            <wp:posOffset>-455295</wp:posOffset>
          </wp:positionV>
          <wp:extent cx="1877695" cy="685800"/>
          <wp:effectExtent l="0" t="0" r="8255" b="0"/>
          <wp:wrapSquare wrapText="bothSides"/>
          <wp:docPr id="12" name="Obrázek 12"/>
          <wp:cNvGraphicFramePr/>
          <a:graphic xmlns:a="http://schemas.openxmlformats.org/drawingml/2006/main">
            <a:graphicData uri="http://schemas.openxmlformats.org/drawingml/2006/picture">
              <pic:pic xmlns:pic="http://schemas.openxmlformats.org/drawingml/2006/picture">
                <pic:nvPicPr>
                  <pic:cNvPr id="1" name="Obrázek 6"/>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7695"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A7F5F" w14:textId="77777777" w:rsidR="005D116B" w:rsidRDefault="005D116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38B13" w14:textId="77777777" w:rsidR="005D116B" w:rsidRDefault="005D116B">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44866" w14:textId="77777777" w:rsidR="005D116B" w:rsidRDefault="005D116B">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338"/>
    <w:rsid w:val="00013499"/>
    <w:rsid w:val="00071923"/>
    <w:rsid w:val="00073800"/>
    <w:rsid w:val="00087510"/>
    <w:rsid w:val="0008782A"/>
    <w:rsid w:val="000E325A"/>
    <w:rsid w:val="000F5AA2"/>
    <w:rsid w:val="00112030"/>
    <w:rsid w:val="00143A94"/>
    <w:rsid w:val="00156960"/>
    <w:rsid w:val="001945E3"/>
    <w:rsid w:val="002812D3"/>
    <w:rsid w:val="00293996"/>
    <w:rsid w:val="003F6151"/>
    <w:rsid w:val="0045415E"/>
    <w:rsid w:val="004759EB"/>
    <w:rsid w:val="004A0BB9"/>
    <w:rsid w:val="0051029E"/>
    <w:rsid w:val="0053293E"/>
    <w:rsid w:val="005A6865"/>
    <w:rsid w:val="005B047E"/>
    <w:rsid w:val="005D116B"/>
    <w:rsid w:val="005D31A0"/>
    <w:rsid w:val="005E0733"/>
    <w:rsid w:val="005F3F18"/>
    <w:rsid w:val="005F4DCE"/>
    <w:rsid w:val="00626DE7"/>
    <w:rsid w:val="00631EE9"/>
    <w:rsid w:val="0067671E"/>
    <w:rsid w:val="00695784"/>
    <w:rsid w:val="00787B54"/>
    <w:rsid w:val="007F5338"/>
    <w:rsid w:val="0082522A"/>
    <w:rsid w:val="00844252"/>
    <w:rsid w:val="00851E38"/>
    <w:rsid w:val="008912E7"/>
    <w:rsid w:val="00930A11"/>
    <w:rsid w:val="00980050"/>
    <w:rsid w:val="00997FB0"/>
    <w:rsid w:val="009A3C4D"/>
    <w:rsid w:val="009C438A"/>
    <w:rsid w:val="009D2646"/>
    <w:rsid w:val="00A03F36"/>
    <w:rsid w:val="00A32209"/>
    <w:rsid w:val="00A9552B"/>
    <w:rsid w:val="00AB122C"/>
    <w:rsid w:val="00AD32A2"/>
    <w:rsid w:val="00B1381A"/>
    <w:rsid w:val="00B225BF"/>
    <w:rsid w:val="00B620D4"/>
    <w:rsid w:val="00C109D1"/>
    <w:rsid w:val="00C117B4"/>
    <w:rsid w:val="00C31AF2"/>
    <w:rsid w:val="00CA2CFF"/>
    <w:rsid w:val="00CA306B"/>
    <w:rsid w:val="00CC56A6"/>
    <w:rsid w:val="00E019A6"/>
    <w:rsid w:val="00E161F2"/>
    <w:rsid w:val="00E2595D"/>
    <w:rsid w:val="00ED6782"/>
    <w:rsid w:val="00F7742D"/>
    <w:rsid w:val="00F906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2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Normostrana"/>
    <w:qFormat/>
    <w:rsid w:val="00E2595D"/>
    <w:pPr>
      <w:spacing w:line="360" w:lineRule="auto"/>
      <w:jc w:val="both"/>
    </w:pPr>
    <w:rPr>
      <w:rFonts w:ascii="Times New Roman" w:hAnsi="Times New Roman"/>
      <w:sz w:val="24"/>
    </w:rPr>
  </w:style>
  <w:style w:type="paragraph" w:styleId="Nadpis2">
    <w:name w:val="heading 2"/>
    <w:basedOn w:val="Normln"/>
    <w:link w:val="Nadpis2Char"/>
    <w:uiPriority w:val="9"/>
    <w:unhideWhenUsed/>
    <w:qFormat/>
    <w:rsid w:val="00A9552B"/>
    <w:pPr>
      <w:keepNext/>
      <w:keepLines/>
      <w:spacing w:before="200" w:after="0" w:line="276" w:lineRule="auto"/>
      <w:jc w:val="left"/>
      <w:outlineLvl w:val="1"/>
    </w:pPr>
    <w:rPr>
      <w:rFonts w:asciiTheme="majorHAnsi" w:eastAsiaTheme="majorEastAsia" w:hAnsiTheme="majorHAnsi" w:cstheme="majorBidi"/>
      <w:b/>
      <w:bCs/>
      <w:color w:val="4472C4"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26DE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26DE7"/>
    <w:rPr>
      <w:rFonts w:ascii="Times New Roman" w:hAnsi="Times New Roman"/>
      <w:sz w:val="24"/>
    </w:rPr>
  </w:style>
  <w:style w:type="paragraph" w:styleId="Zpat">
    <w:name w:val="footer"/>
    <w:basedOn w:val="Normln"/>
    <w:link w:val="ZpatChar"/>
    <w:uiPriority w:val="99"/>
    <w:unhideWhenUsed/>
    <w:rsid w:val="00626DE7"/>
    <w:pPr>
      <w:tabs>
        <w:tab w:val="center" w:pos="4536"/>
        <w:tab w:val="right" w:pos="9072"/>
      </w:tabs>
      <w:spacing w:after="0" w:line="240" w:lineRule="auto"/>
    </w:pPr>
  </w:style>
  <w:style w:type="character" w:customStyle="1" w:styleId="ZpatChar">
    <w:name w:val="Zápatí Char"/>
    <w:basedOn w:val="Standardnpsmoodstavce"/>
    <w:link w:val="Zpat"/>
    <w:uiPriority w:val="99"/>
    <w:rsid w:val="00626DE7"/>
    <w:rPr>
      <w:rFonts w:ascii="Times New Roman" w:hAnsi="Times New Roman"/>
      <w:sz w:val="24"/>
    </w:rPr>
  </w:style>
  <w:style w:type="table" w:styleId="Mkatabulky">
    <w:name w:val="Table Grid"/>
    <w:basedOn w:val="Normlntabulka"/>
    <w:uiPriority w:val="39"/>
    <w:rsid w:val="00C10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qFormat/>
    <w:rsid w:val="00A9552B"/>
    <w:rPr>
      <w:rFonts w:asciiTheme="majorHAnsi" w:eastAsiaTheme="majorEastAsia" w:hAnsiTheme="majorHAnsi" w:cstheme="majorBidi"/>
      <w:b/>
      <w:bCs/>
      <w:color w:val="4472C4" w:themeColor="accent1"/>
      <w:sz w:val="26"/>
      <w:szCs w:val="26"/>
    </w:rPr>
  </w:style>
  <w:style w:type="paragraph" w:styleId="Bezmezer">
    <w:name w:val="No Spacing"/>
    <w:uiPriority w:val="1"/>
    <w:qFormat/>
    <w:rsid w:val="00A9552B"/>
    <w:pPr>
      <w:spacing w:after="0" w:line="240" w:lineRule="auto"/>
    </w:pPr>
    <w:rPr>
      <w:rFonts w:ascii="Calibri" w:eastAsia="Calibri" w:hAnsi="Calibri" w:cs="Times New Roman"/>
      <w:color w:val="00000A"/>
      <w:sz w:val="24"/>
      <w:szCs w:val="26"/>
    </w:rPr>
  </w:style>
  <w:style w:type="character" w:customStyle="1" w:styleId="LienInternet">
    <w:name w:val="Lien Internet"/>
    <w:basedOn w:val="Standardnpsmoodstavce"/>
    <w:uiPriority w:val="99"/>
    <w:semiHidden/>
    <w:qFormat/>
    <w:rsid w:val="00A9552B"/>
    <w:rPr>
      <w:color w:val="0000FF"/>
      <w:u w:val="single"/>
    </w:rPr>
  </w:style>
  <w:style w:type="character" w:customStyle="1" w:styleId="tlid-translation">
    <w:name w:val="tlid-translation"/>
    <w:basedOn w:val="Standardnpsmoodstavce"/>
    <w:qFormat/>
    <w:rsid w:val="00A9552B"/>
  </w:style>
  <w:style w:type="character" w:customStyle="1" w:styleId="alt-edited">
    <w:name w:val="alt-edited"/>
    <w:basedOn w:val="Standardnpsmoodstavce"/>
    <w:qFormat/>
    <w:rsid w:val="00A9552B"/>
  </w:style>
  <w:style w:type="paragraph" w:styleId="Textbubliny">
    <w:name w:val="Balloon Text"/>
    <w:basedOn w:val="Normln"/>
    <w:link w:val="TextbublinyChar"/>
    <w:uiPriority w:val="99"/>
    <w:semiHidden/>
    <w:unhideWhenUsed/>
    <w:rsid w:val="00F7742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742D"/>
    <w:rPr>
      <w:rFonts w:ascii="Segoe UI" w:hAnsi="Segoe UI" w:cs="Segoe UI"/>
      <w:sz w:val="18"/>
      <w:szCs w:val="18"/>
    </w:rPr>
  </w:style>
  <w:style w:type="character" w:styleId="Hypertextovodkaz">
    <w:name w:val="Hyperlink"/>
    <w:basedOn w:val="Standardnpsmoodstavce"/>
    <w:uiPriority w:val="99"/>
    <w:unhideWhenUsed/>
    <w:rsid w:val="00F7742D"/>
    <w:rPr>
      <w:color w:val="0563C1" w:themeColor="hyperlink"/>
      <w:u w:val="single"/>
    </w:rPr>
  </w:style>
  <w:style w:type="character" w:customStyle="1" w:styleId="UnresolvedMention">
    <w:name w:val="Unresolved Mention"/>
    <w:basedOn w:val="Standardnpsmoodstavce"/>
    <w:uiPriority w:val="99"/>
    <w:semiHidden/>
    <w:unhideWhenUsed/>
    <w:rsid w:val="00F7742D"/>
    <w:rPr>
      <w:color w:val="605E5C"/>
      <w:shd w:val="clear" w:color="auto" w:fill="E1DFDD"/>
    </w:rPr>
  </w:style>
  <w:style w:type="character" w:styleId="Sledovanodkaz">
    <w:name w:val="FollowedHyperlink"/>
    <w:basedOn w:val="Standardnpsmoodstavce"/>
    <w:uiPriority w:val="99"/>
    <w:semiHidden/>
    <w:unhideWhenUsed/>
    <w:rsid w:val="00F7742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Normostrana"/>
    <w:qFormat/>
    <w:rsid w:val="00E2595D"/>
    <w:pPr>
      <w:spacing w:line="360" w:lineRule="auto"/>
      <w:jc w:val="both"/>
    </w:pPr>
    <w:rPr>
      <w:rFonts w:ascii="Times New Roman" w:hAnsi="Times New Roman"/>
      <w:sz w:val="24"/>
    </w:rPr>
  </w:style>
  <w:style w:type="paragraph" w:styleId="Nadpis2">
    <w:name w:val="heading 2"/>
    <w:basedOn w:val="Normln"/>
    <w:link w:val="Nadpis2Char"/>
    <w:uiPriority w:val="9"/>
    <w:unhideWhenUsed/>
    <w:qFormat/>
    <w:rsid w:val="00A9552B"/>
    <w:pPr>
      <w:keepNext/>
      <w:keepLines/>
      <w:spacing w:before="200" w:after="0" w:line="276" w:lineRule="auto"/>
      <w:jc w:val="left"/>
      <w:outlineLvl w:val="1"/>
    </w:pPr>
    <w:rPr>
      <w:rFonts w:asciiTheme="majorHAnsi" w:eastAsiaTheme="majorEastAsia" w:hAnsiTheme="majorHAnsi" w:cstheme="majorBidi"/>
      <w:b/>
      <w:bCs/>
      <w:color w:val="4472C4"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26DE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26DE7"/>
    <w:rPr>
      <w:rFonts w:ascii="Times New Roman" w:hAnsi="Times New Roman"/>
      <w:sz w:val="24"/>
    </w:rPr>
  </w:style>
  <w:style w:type="paragraph" w:styleId="Zpat">
    <w:name w:val="footer"/>
    <w:basedOn w:val="Normln"/>
    <w:link w:val="ZpatChar"/>
    <w:uiPriority w:val="99"/>
    <w:unhideWhenUsed/>
    <w:rsid w:val="00626DE7"/>
    <w:pPr>
      <w:tabs>
        <w:tab w:val="center" w:pos="4536"/>
        <w:tab w:val="right" w:pos="9072"/>
      </w:tabs>
      <w:spacing w:after="0" w:line="240" w:lineRule="auto"/>
    </w:pPr>
  </w:style>
  <w:style w:type="character" w:customStyle="1" w:styleId="ZpatChar">
    <w:name w:val="Zápatí Char"/>
    <w:basedOn w:val="Standardnpsmoodstavce"/>
    <w:link w:val="Zpat"/>
    <w:uiPriority w:val="99"/>
    <w:rsid w:val="00626DE7"/>
    <w:rPr>
      <w:rFonts w:ascii="Times New Roman" w:hAnsi="Times New Roman"/>
      <w:sz w:val="24"/>
    </w:rPr>
  </w:style>
  <w:style w:type="table" w:styleId="Mkatabulky">
    <w:name w:val="Table Grid"/>
    <w:basedOn w:val="Normlntabulka"/>
    <w:uiPriority w:val="39"/>
    <w:rsid w:val="00C10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qFormat/>
    <w:rsid w:val="00A9552B"/>
    <w:rPr>
      <w:rFonts w:asciiTheme="majorHAnsi" w:eastAsiaTheme="majorEastAsia" w:hAnsiTheme="majorHAnsi" w:cstheme="majorBidi"/>
      <w:b/>
      <w:bCs/>
      <w:color w:val="4472C4" w:themeColor="accent1"/>
      <w:sz w:val="26"/>
      <w:szCs w:val="26"/>
    </w:rPr>
  </w:style>
  <w:style w:type="paragraph" w:styleId="Bezmezer">
    <w:name w:val="No Spacing"/>
    <w:uiPriority w:val="1"/>
    <w:qFormat/>
    <w:rsid w:val="00A9552B"/>
    <w:pPr>
      <w:spacing w:after="0" w:line="240" w:lineRule="auto"/>
    </w:pPr>
    <w:rPr>
      <w:rFonts w:ascii="Calibri" w:eastAsia="Calibri" w:hAnsi="Calibri" w:cs="Times New Roman"/>
      <w:color w:val="00000A"/>
      <w:sz w:val="24"/>
      <w:szCs w:val="26"/>
    </w:rPr>
  </w:style>
  <w:style w:type="character" w:customStyle="1" w:styleId="LienInternet">
    <w:name w:val="Lien Internet"/>
    <w:basedOn w:val="Standardnpsmoodstavce"/>
    <w:uiPriority w:val="99"/>
    <w:semiHidden/>
    <w:qFormat/>
    <w:rsid w:val="00A9552B"/>
    <w:rPr>
      <w:color w:val="0000FF"/>
      <w:u w:val="single"/>
    </w:rPr>
  </w:style>
  <w:style w:type="character" w:customStyle="1" w:styleId="tlid-translation">
    <w:name w:val="tlid-translation"/>
    <w:basedOn w:val="Standardnpsmoodstavce"/>
    <w:qFormat/>
    <w:rsid w:val="00A9552B"/>
  </w:style>
  <w:style w:type="character" w:customStyle="1" w:styleId="alt-edited">
    <w:name w:val="alt-edited"/>
    <w:basedOn w:val="Standardnpsmoodstavce"/>
    <w:qFormat/>
    <w:rsid w:val="00A9552B"/>
  </w:style>
  <w:style w:type="paragraph" w:styleId="Textbubliny">
    <w:name w:val="Balloon Text"/>
    <w:basedOn w:val="Normln"/>
    <w:link w:val="TextbublinyChar"/>
    <w:uiPriority w:val="99"/>
    <w:semiHidden/>
    <w:unhideWhenUsed/>
    <w:rsid w:val="00F7742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742D"/>
    <w:rPr>
      <w:rFonts w:ascii="Segoe UI" w:hAnsi="Segoe UI" w:cs="Segoe UI"/>
      <w:sz w:val="18"/>
      <w:szCs w:val="18"/>
    </w:rPr>
  </w:style>
  <w:style w:type="character" w:styleId="Hypertextovodkaz">
    <w:name w:val="Hyperlink"/>
    <w:basedOn w:val="Standardnpsmoodstavce"/>
    <w:uiPriority w:val="99"/>
    <w:unhideWhenUsed/>
    <w:rsid w:val="00F7742D"/>
    <w:rPr>
      <w:color w:val="0563C1" w:themeColor="hyperlink"/>
      <w:u w:val="single"/>
    </w:rPr>
  </w:style>
  <w:style w:type="character" w:customStyle="1" w:styleId="UnresolvedMention">
    <w:name w:val="Unresolved Mention"/>
    <w:basedOn w:val="Standardnpsmoodstavce"/>
    <w:uiPriority w:val="99"/>
    <w:semiHidden/>
    <w:unhideWhenUsed/>
    <w:rsid w:val="00F7742D"/>
    <w:rPr>
      <w:color w:val="605E5C"/>
      <w:shd w:val="clear" w:color="auto" w:fill="E1DFDD"/>
    </w:rPr>
  </w:style>
  <w:style w:type="character" w:styleId="Sledovanodkaz">
    <w:name w:val="FollowedHyperlink"/>
    <w:basedOn w:val="Standardnpsmoodstavce"/>
    <w:uiPriority w:val="99"/>
    <w:semiHidden/>
    <w:unhideWhenUsed/>
    <w:rsid w:val="00F774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7694">
      <w:bodyDiv w:val="1"/>
      <w:marLeft w:val="0"/>
      <w:marRight w:val="0"/>
      <w:marTop w:val="0"/>
      <w:marBottom w:val="0"/>
      <w:divBdr>
        <w:top w:val="none" w:sz="0" w:space="0" w:color="auto"/>
        <w:left w:val="none" w:sz="0" w:space="0" w:color="auto"/>
        <w:bottom w:val="none" w:sz="0" w:space="0" w:color="auto"/>
        <w:right w:val="none" w:sz="0" w:space="0" w:color="auto"/>
      </w:divBdr>
    </w:div>
    <w:div w:id="110057456">
      <w:bodyDiv w:val="1"/>
      <w:marLeft w:val="0"/>
      <w:marRight w:val="0"/>
      <w:marTop w:val="0"/>
      <w:marBottom w:val="0"/>
      <w:divBdr>
        <w:top w:val="none" w:sz="0" w:space="0" w:color="auto"/>
        <w:left w:val="none" w:sz="0" w:space="0" w:color="auto"/>
        <w:bottom w:val="none" w:sz="0" w:space="0" w:color="auto"/>
        <w:right w:val="none" w:sz="0" w:space="0" w:color="auto"/>
      </w:divBdr>
    </w:div>
    <w:div w:id="281305930">
      <w:bodyDiv w:val="1"/>
      <w:marLeft w:val="0"/>
      <w:marRight w:val="0"/>
      <w:marTop w:val="0"/>
      <w:marBottom w:val="0"/>
      <w:divBdr>
        <w:top w:val="none" w:sz="0" w:space="0" w:color="auto"/>
        <w:left w:val="none" w:sz="0" w:space="0" w:color="auto"/>
        <w:bottom w:val="none" w:sz="0" w:space="0" w:color="auto"/>
        <w:right w:val="none" w:sz="0" w:space="0" w:color="auto"/>
      </w:divBdr>
    </w:div>
    <w:div w:id="283118106">
      <w:bodyDiv w:val="1"/>
      <w:marLeft w:val="0"/>
      <w:marRight w:val="0"/>
      <w:marTop w:val="0"/>
      <w:marBottom w:val="0"/>
      <w:divBdr>
        <w:top w:val="none" w:sz="0" w:space="0" w:color="auto"/>
        <w:left w:val="none" w:sz="0" w:space="0" w:color="auto"/>
        <w:bottom w:val="none" w:sz="0" w:space="0" w:color="auto"/>
        <w:right w:val="none" w:sz="0" w:space="0" w:color="auto"/>
      </w:divBdr>
    </w:div>
    <w:div w:id="428308134">
      <w:bodyDiv w:val="1"/>
      <w:marLeft w:val="0"/>
      <w:marRight w:val="0"/>
      <w:marTop w:val="0"/>
      <w:marBottom w:val="0"/>
      <w:divBdr>
        <w:top w:val="none" w:sz="0" w:space="0" w:color="auto"/>
        <w:left w:val="none" w:sz="0" w:space="0" w:color="auto"/>
        <w:bottom w:val="none" w:sz="0" w:space="0" w:color="auto"/>
        <w:right w:val="none" w:sz="0" w:space="0" w:color="auto"/>
      </w:divBdr>
    </w:div>
    <w:div w:id="430854164">
      <w:bodyDiv w:val="1"/>
      <w:marLeft w:val="0"/>
      <w:marRight w:val="0"/>
      <w:marTop w:val="0"/>
      <w:marBottom w:val="0"/>
      <w:divBdr>
        <w:top w:val="none" w:sz="0" w:space="0" w:color="auto"/>
        <w:left w:val="none" w:sz="0" w:space="0" w:color="auto"/>
        <w:bottom w:val="none" w:sz="0" w:space="0" w:color="auto"/>
        <w:right w:val="none" w:sz="0" w:space="0" w:color="auto"/>
      </w:divBdr>
    </w:div>
    <w:div w:id="478887986">
      <w:bodyDiv w:val="1"/>
      <w:marLeft w:val="0"/>
      <w:marRight w:val="0"/>
      <w:marTop w:val="0"/>
      <w:marBottom w:val="0"/>
      <w:divBdr>
        <w:top w:val="none" w:sz="0" w:space="0" w:color="auto"/>
        <w:left w:val="none" w:sz="0" w:space="0" w:color="auto"/>
        <w:bottom w:val="none" w:sz="0" w:space="0" w:color="auto"/>
        <w:right w:val="none" w:sz="0" w:space="0" w:color="auto"/>
      </w:divBdr>
    </w:div>
    <w:div w:id="571280468">
      <w:bodyDiv w:val="1"/>
      <w:marLeft w:val="0"/>
      <w:marRight w:val="0"/>
      <w:marTop w:val="0"/>
      <w:marBottom w:val="0"/>
      <w:divBdr>
        <w:top w:val="none" w:sz="0" w:space="0" w:color="auto"/>
        <w:left w:val="none" w:sz="0" w:space="0" w:color="auto"/>
        <w:bottom w:val="none" w:sz="0" w:space="0" w:color="auto"/>
        <w:right w:val="none" w:sz="0" w:space="0" w:color="auto"/>
      </w:divBdr>
    </w:div>
    <w:div w:id="739982361">
      <w:bodyDiv w:val="1"/>
      <w:marLeft w:val="0"/>
      <w:marRight w:val="0"/>
      <w:marTop w:val="0"/>
      <w:marBottom w:val="0"/>
      <w:divBdr>
        <w:top w:val="none" w:sz="0" w:space="0" w:color="auto"/>
        <w:left w:val="none" w:sz="0" w:space="0" w:color="auto"/>
        <w:bottom w:val="none" w:sz="0" w:space="0" w:color="auto"/>
        <w:right w:val="none" w:sz="0" w:space="0" w:color="auto"/>
      </w:divBdr>
    </w:div>
    <w:div w:id="872350364">
      <w:bodyDiv w:val="1"/>
      <w:marLeft w:val="0"/>
      <w:marRight w:val="0"/>
      <w:marTop w:val="0"/>
      <w:marBottom w:val="0"/>
      <w:divBdr>
        <w:top w:val="none" w:sz="0" w:space="0" w:color="auto"/>
        <w:left w:val="none" w:sz="0" w:space="0" w:color="auto"/>
        <w:bottom w:val="none" w:sz="0" w:space="0" w:color="auto"/>
        <w:right w:val="none" w:sz="0" w:space="0" w:color="auto"/>
      </w:divBdr>
    </w:div>
    <w:div w:id="1002271320">
      <w:bodyDiv w:val="1"/>
      <w:marLeft w:val="0"/>
      <w:marRight w:val="0"/>
      <w:marTop w:val="0"/>
      <w:marBottom w:val="0"/>
      <w:divBdr>
        <w:top w:val="none" w:sz="0" w:space="0" w:color="auto"/>
        <w:left w:val="none" w:sz="0" w:space="0" w:color="auto"/>
        <w:bottom w:val="none" w:sz="0" w:space="0" w:color="auto"/>
        <w:right w:val="none" w:sz="0" w:space="0" w:color="auto"/>
      </w:divBdr>
    </w:div>
    <w:div w:id="1291282893">
      <w:bodyDiv w:val="1"/>
      <w:marLeft w:val="0"/>
      <w:marRight w:val="0"/>
      <w:marTop w:val="0"/>
      <w:marBottom w:val="0"/>
      <w:divBdr>
        <w:top w:val="none" w:sz="0" w:space="0" w:color="auto"/>
        <w:left w:val="none" w:sz="0" w:space="0" w:color="auto"/>
        <w:bottom w:val="none" w:sz="0" w:space="0" w:color="auto"/>
        <w:right w:val="none" w:sz="0" w:space="0" w:color="auto"/>
      </w:divBdr>
    </w:div>
    <w:div w:id="1439107516">
      <w:bodyDiv w:val="1"/>
      <w:marLeft w:val="0"/>
      <w:marRight w:val="0"/>
      <w:marTop w:val="0"/>
      <w:marBottom w:val="0"/>
      <w:divBdr>
        <w:top w:val="none" w:sz="0" w:space="0" w:color="auto"/>
        <w:left w:val="none" w:sz="0" w:space="0" w:color="auto"/>
        <w:bottom w:val="none" w:sz="0" w:space="0" w:color="auto"/>
        <w:right w:val="none" w:sz="0" w:space="0" w:color="auto"/>
      </w:divBdr>
    </w:div>
    <w:div w:id="1679111610">
      <w:bodyDiv w:val="1"/>
      <w:marLeft w:val="0"/>
      <w:marRight w:val="0"/>
      <w:marTop w:val="0"/>
      <w:marBottom w:val="0"/>
      <w:divBdr>
        <w:top w:val="none" w:sz="0" w:space="0" w:color="auto"/>
        <w:left w:val="none" w:sz="0" w:space="0" w:color="auto"/>
        <w:bottom w:val="none" w:sz="0" w:space="0" w:color="auto"/>
        <w:right w:val="none" w:sz="0" w:space="0" w:color="auto"/>
      </w:divBdr>
    </w:div>
    <w:div w:id="1724793018">
      <w:bodyDiv w:val="1"/>
      <w:marLeft w:val="0"/>
      <w:marRight w:val="0"/>
      <w:marTop w:val="0"/>
      <w:marBottom w:val="0"/>
      <w:divBdr>
        <w:top w:val="none" w:sz="0" w:space="0" w:color="auto"/>
        <w:left w:val="none" w:sz="0" w:space="0" w:color="auto"/>
        <w:bottom w:val="none" w:sz="0" w:space="0" w:color="auto"/>
        <w:right w:val="none" w:sz="0" w:space="0" w:color="auto"/>
      </w:divBdr>
    </w:div>
    <w:div w:id="1806845960">
      <w:bodyDiv w:val="1"/>
      <w:marLeft w:val="0"/>
      <w:marRight w:val="0"/>
      <w:marTop w:val="0"/>
      <w:marBottom w:val="0"/>
      <w:divBdr>
        <w:top w:val="none" w:sz="0" w:space="0" w:color="auto"/>
        <w:left w:val="none" w:sz="0" w:space="0" w:color="auto"/>
        <w:bottom w:val="none" w:sz="0" w:space="0" w:color="auto"/>
        <w:right w:val="none" w:sz="0" w:space="0" w:color="auto"/>
      </w:divBdr>
    </w:div>
    <w:div w:id="1818180971">
      <w:bodyDiv w:val="1"/>
      <w:marLeft w:val="0"/>
      <w:marRight w:val="0"/>
      <w:marTop w:val="0"/>
      <w:marBottom w:val="0"/>
      <w:divBdr>
        <w:top w:val="none" w:sz="0" w:space="0" w:color="auto"/>
        <w:left w:val="none" w:sz="0" w:space="0" w:color="auto"/>
        <w:bottom w:val="none" w:sz="0" w:space="0" w:color="auto"/>
        <w:right w:val="none" w:sz="0" w:space="0" w:color="auto"/>
      </w:divBdr>
    </w:div>
    <w:div w:id="1947036817">
      <w:bodyDiv w:val="1"/>
      <w:marLeft w:val="0"/>
      <w:marRight w:val="0"/>
      <w:marTop w:val="0"/>
      <w:marBottom w:val="0"/>
      <w:divBdr>
        <w:top w:val="none" w:sz="0" w:space="0" w:color="auto"/>
        <w:left w:val="none" w:sz="0" w:space="0" w:color="auto"/>
        <w:bottom w:val="none" w:sz="0" w:space="0" w:color="auto"/>
        <w:right w:val="none" w:sz="0" w:space="0" w:color="auto"/>
      </w:divBdr>
    </w:div>
    <w:div w:id="1957834170">
      <w:bodyDiv w:val="1"/>
      <w:marLeft w:val="0"/>
      <w:marRight w:val="0"/>
      <w:marTop w:val="0"/>
      <w:marBottom w:val="0"/>
      <w:divBdr>
        <w:top w:val="none" w:sz="0" w:space="0" w:color="auto"/>
        <w:left w:val="none" w:sz="0" w:space="0" w:color="auto"/>
        <w:bottom w:val="none" w:sz="0" w:space="0" w:color="auto"/>
        <w:right w:val="none" w:sz="0" w:space="0" w:color="auto"/>
      </w:divBdr>
    </w:div>
    <w:div w:id="204270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mailto:esarn13.interim2019@gmail.com"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dana.sykorova@upol.cz"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134F5-3D09-48DA-B6E9-7863DDC9E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2968</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Korečková</dc:creator>
  <cp:lastModifiedBy>-</cp:lastModifiedBy>
  <cp:revision>2</cp:revision>
  <cp:lastPrinted>2019-10-25T06:23:00Z</cp:lastPrinted>
  <dcterms:created xsi:type="dcterms:W3CDTF">2019-12-16T14:29:00Z</dcterms:created>
  <dcterms:modified xsi:type="dcterms:W3CDTF">2019-12-16T14:29:00Z</dcterms:modified>
</cp:coreProperties>
</file>